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0BA" w:rsidRDefault="007210BA" w:rsidP="00BC60F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</w:pPr>
      <w:r w:rsidRPr="00A047CA">
        <w:rPr>
          <w:noProof/>
          <w:lang w:eastAsia="bg-BG"/>
        </w:rPr>
        <w:drawing>
          <wp:inline distT="0" distB="0" distL="0" distR="0" wp14:anchorId="2D57085E" wp14:editId="7EE8B66B">
            <wp:extent cx="5760720" cy="147002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Tonkova\Desktop\Емблем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BB1" w:rsidRPr="001A4A04" w:rsidRDefault="00156BB1" w:rsidP="00156BB1">
      <w:pPr>
        <w:pStyle w:val="ab"/>
        <w:ind w:left="146"/>
        <w:rPr>
          <w:b/>
        </w:rPr>
      </w:pPr>
      <w:r w:rsidRPr="001A4A04">
        <w:rPr>
          <w:b/>
          <w:spacing w:val="-2"/>
        </w:rPr>
        <w:t>Утвърдил:</w:t>
      </w:r>
    </w:p>
    <w:p w:rsidR="00156BB1" w:rsidRPr="001A4A04" w:rsidRDefault="00156BB1" w:rsidP="00156BB1">
      <w:pPr>
        <w:pStyle w:val="ab"/>
        <w:spacing w:before="5"/>
        <w:ind w:left="146"/>
        <w:rPr>
          <w:b/>
        </w:rPr>
      </w:pPr>
      <w:r w:rsidRPr="001A4A04">
        <w:rPr>
          <w:b/>
        </w:rPr>
        <w:t>Ралица Георгиева</w:t>
      </w:r>
    </w:p>
    <w:p w:rsidR="007210BA" w:rsidRDefault="00156BB1" w:rsidP="00156BB1">
      <w:pPr>
        <w:pStyle w:val="ab"/>
        <w:spacing w:before="1"/>
        <w:ind w:left="146"/>
        <w:rPr>
          <w:b/>
          <w:bCs/>
          <w:color w:val="000000"/>
          <w:sz w:val="72"/>
          <w:szCs w:val="72"/>
          <w:lang w:eastAsia="bg-BG"/>
        </w:rPr>
      </w:pPr>
      <w:r>
        <w:t>Директор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ДГ</w:t>
      </w:r>
      <w:r>
        <w:rPr>
          <w:spacing w:val="-10"/>
        </w:rPr>
        <w:t xml:space="preserve"> </w:t>
      </w:r>
      <w:r>
        <w:t>„Детски</w:t>
      </w:r>
      <w:r>
        <w:rPr>
          <w:spacing w:val="-9"/>
        </w:rPr>
        <w:t xml:space="preserve"> </w:t>
      </w:r>
      <w:r>
        <w:t>свят“                                                                                                     гр. Полски Тръмбеш</w:t>
      </w:r>
    </w:p>
    <w:p w:rsidR="00156BB1" w:rsidRDefault="00156BB1" w:rsidP="00BC60F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</w:pPr>
    </w:p>
    <w:p w:rsidR="00BC60F2" w:rsidRDefault="00BC60F2" w:rsidP="00BC60F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</w:pPr>
      <w:r w:rsidRPr="00DD7C76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  <w:t xml:space="preserve">ЕТИЧЕН КОДЕКС </w:t>
      </w:r>
    </w:p>
    <w:p w:rsidR="00DD7C76" w:rsidRDefault="00DD7C76" w:rsidP="00BC60F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bg-BG"/>
        </w:rPr>
      </w:pPr>
    </w:p>
    <w:p w:rsidR="00BC60F2" w:rsidRPr="00BC60F2" w:rsidRDefault="00BC60F2" w:rsidP="00DD7C76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/>
        </w:rPr>
        <w:t xml:space="preserve">НА </w:t>
      </w:r>
      <w:r w:rsidR="00DD7C76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/>
        </w:rPr>
        <w:t xml:space="preserve">ПОВЕДЕНИЕ НА РАБОТНИЦИТЕ И СЛУЖИТЕЛИТЕ                                 </w:t>
      </w:r>
      <w:r w:rsidR="000A7496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/>
        </w:rPr>
        <w:t xml:space="preserve">                В ДГ „ДЕТСКИ СВЯТ</w:t>
      </w:r>
      <w:r w:rsidR="00DD7C76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/>
        </w:rPr>
        <w:t xml:space="preserve">“ </w:t>
      </w:r>
      <w:r w:rsidR="00F44914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/>
        </w:rPr>
        <w:t xml:space="preserve">                                        </w:t>
      </w:r>
      <w:r w:rsidR="000A7496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/>
        </w:rPr>
        <w:t xml:space="preserve">ГР. </w:t>
      </w:r>
      <w:r w:rsidR="00DD7C76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/>
        </w:rPr>
        <w:t>ПОЛСКИ ТРЪМБЕШ</w:t>
      </w:r>
    </w:p>
    <w:p w:rsidR="00BC60F2" w:rsidRPr="00BC60F2" w:rsidRDefault="00BC60F2" w:rsidP="00BC60F2">
      <w:pPr>
        <w:spacing w:before="240" w:after="24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C60F2" w:rsidRPr="00BC60F2" w:rsidRDefault="00BC60F2" w:rsidP="00BC60F2">
      <w:pPr>
        <w:spacing w:before="100" w:beforeAutospacing="1" w:after="0" w:line="31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Етичният кодекс е създаден на основание </w:t>
      </w:r>
      <w:r w:rsidRPr="00BC60F2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чл.175, ал.1, 2 и 3 </w:t>
      </w:r>
      <w:r w:rsidRPr="00BC60F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от Закона за предучилищното и училищното образование , приет от Педагогическия съвет на провед</w:t>
      </w:r>
      <w:r w:rsidR="00156BB1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ено заседание на дата 03.</w:t>
      </w:r>
      <w:r w:rsidR="000A749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02.2025</w:t>
      </w:r>
      <w:r w:rsidRPr="00BC60F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г. съгласно чл. 263, ал. 1, т. 14/</w:t>
      </w:r>
      <w:r w:rsidRPr="00BC60F2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 </w:t>
      </w:r>
      <w:r w:rsidRPr="00BC60F2">
        <w:rPr>
          <w:rFonts w:ascii="Times New Roman" w:eastAsia="Times New Roman" w:hAnsi="Times New Roman" w:cs="Times New Roman"/>
          <w:i/>
          <w:sz w:val="23"/>
          <w:szCs w:val="23"/>
          <w:lang w:eastAsia="bg-BG"/>
        </w:rPr>
        <w:t>и с реш</w:t>
      </w:r>
      <w:r w:rsidR="00DD7C76" w:rsidRPr="00DD7C76">
        <w:rPr>
          <w:rFonts w:ascii="Times New Roman" w:eastAsia="Times New Roman" w:hAnsi="Times New Roman" w:cs="Times New Roman"/>
          <w:i/>
          <w:sz w:val="23"/>
          <w:szCs w:val="23"/>
          <w:lang w:eastAsia="bg-BG"/>
        </w:rPr>
        <w:t xml:space="preserve">ение на обществения съвет </w:t>
      </w:r>
      <w:r w:rsidRPr="00BC60F2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, съгласно </w:t>
      </w:r>
      <w:r w:rsidRPr="00BC60F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чл. чл. 269, ал. 1, т.11 от ЗПУО./ </w:t>
      </w:r>
    </w:p>
    <w:p w:rsidR="00BC60F2" w:rsidRPr="00BC60F2" w:rsidRDefault="00BC60F2" w:rsidP="00BC60F2">
      <w:pPr>
        <w:spacing w:after="0" w:line="256" w:lineRule="auto"/>
        <w:ind w:right="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 </w:t>
      </w:r>
    </w:p>
    <w:p w:rsidR="00BC60F2" w:rsidRPr="00BC60F2" w:rsidRDefault="00BC60F2" w:rsidP="00BC60F2">
      <w:pPr>
        <w:spacing w:after="0" w:line="256" w:lineRule="auto"/>
        <w:ind w:right="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 </w:t>
      </w:r>
    </w:p>
    <w:p w:rsidR="00BC60F2" w:rsidRPr="00BC60F2" w:rsidRDefault="00BC60F2" w:rsidP="00BC60F2">
      <w:pPr>
        <w:spacing w:after="0" w:line="256" w:lineRule="auto"/>
        <w:ind w:right="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 </w:t>
      </w:r>
    </w:p>
    <w:p w:rsidR="00DD7C76" w:rsidRDefault="00DD7C76" w:rsidP="00BC60F2">
      <w:pPr>
        <w:spacing w:after="0" w:line="256" w:lineRule="auto"/>
        <w:ind w:left="909" w:right="902" w:hanging="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</w:pPr>
    </w:p>
    <w:p w:rsidR="00DD7C76" w:rsidRDefault="00DD7C76" w:rsidP="00BC60F2">
      <w:pPr>
        <w:spacing w:after="0" w:line="256" w:lineRule="auto"/>
        <w:ind w:left="909" w:right="902" w:hanging="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</w:pPr>
    </w:p>
    <w:p w:rsidR="00BC60F2" w:rsidRDefault="00BC60F2" w:rsidP="00BC60F2">
      <w:pPr>
        <w:spacing w:after="0" w:line="256" w:lineRule="auto"/>
        <w:ind w:left="909" w:right="902" w:hanging="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lastRenderedPageBreak/>
        <w:t xml:space="preserve">СЪДЪРЖАНИЕ </w:t>
      </w:r>
      <w:r w:rsidR="00DD7C7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t>:</w:t>
      </w:r>
    </w:p>
    <w:p w:rsidR="00DD7C76" w:rsidRPr="00BC60F2" w:rsidRDefault="00DD7C76" w:rsidP="00BC60F2">
      <w:pPr>
        <w:spacing w:after="0" w:line="256" w:lineRule="auto"/>
        <w:ind w:left="909" w:right="902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C60F2" w:rsidRPr="00BC60F2" w:rsidRDefault="00BC60F2" w:rsidP="00BC60F2">
      <w:pPr>
        <w:spacing w:before="100" w:beforeAutospacing="1" w:after="100" w:afterAutospacing="1" w:line="240" w:lineRule="auto"/>
        <w:ind w:right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ВЪВЕДЕНИЕ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right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НОРМАТИВНА ОСНОВА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right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І: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ОСНОВНИ ПОЛОЖЕНИЯ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ІІ: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ЦЕЛИ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ІІІ: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ПРОФЕСИОНАЛНИ ЦЕННОСТИ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ІV: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ПРАВА И ОТГОВОРНОСТИ НА УЧАСТНИЦИТЕ В УЧИЛИЩНАТА ОБЩНОСТ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І: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ПРИНЦИПИ НА ПРОФЕСИОНАЛНО ПОВЕДЕНИЕ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 </w:t>
      </w: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ІІ: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ПОДКРЕПА ЗА 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ИЧНОСТНО РАЗВИТИЕ НА ДЕЦАТА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ІІ.А.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МОРАЛНИ ОТГОВОРНОСТИ КЪМ ДЕТЕТО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7C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ІІ.Б.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</w:t>
      </w:r>
      <w:r w:rsidR="00DD7C76" w:rsidRPr="00DD7C76">
        <w:rPr>
          <w:rFonts w:ascii="Times New Roman" w:eastAsia="Times New Roman" w:hAnsi="Times New Roman" w:cs="Times New Roman"/>
          <w:sz w:val="24"/>
          <w:szCs w:val="24"/>
          <w:lang w:eastAsia="bg-BG"/>
        </w:rPr>
        <w:t>ОРАЛНИ ОТГОВОРНОСТИ НА ДЕЦАТА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ІІІ: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РОДИТЕЛИ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ІІІ. 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МОРАЛНИ ОТГОВОРНОСТИ КЪМ СЕМЕЙСТВОТО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ІІІ. Б.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МОРАЛНИ ОТГОВОРНОСТИ НА РОДИТЕЛИТЕ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ІV: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МОРАЛНИ ОТГОВОРНОСТИ КЪМ КОЛЕГИТЕ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 </w:t>
      </w: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V: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МОРАЛНИ ОТГОВОРНОСТИ КЪМ ОБЩЕСТВОТО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V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ПОВЕДЕНИЕ НА СЛУЖИТЕЛЯ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І: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ПРОФЕСИОНАЛНО ПОВЕДЕНИЕ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ІІ: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ЛИЧНО ПОВЕДЕНИЕ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 </w:t>
      </w: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ІІІ: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КОНФЛИКТ НА ИНТЕРЕСИ </w:t>
      </w:r>
    </w:p>
    <w:p w:rsidR="00BC60F2" w:rsidRPr="00BC60F2" w:rsidRDefault="00BC60F2" w:rsidP="00EC6E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7C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VІ: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ВЗАИМООТНОШЕНИЯ</w:t>
      </w:r>
      <w:r w:rsidR="00EC6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ОРГАНИЗАЦИОННИТЕ СТРУКТУРИ 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C6E16" w:rsidRPr="00EC6E1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</w:t>
      </w:r>
      <w:r w:rsidR="00EC6E1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      </w:t>
      </w:r>
      <w:r w:rsidR="00EC6E16" w:rsidRPr="00EC6E1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ОБЩИНА  ПОЛСКИ ТРЪМБЕШ, РУО ВЕЛИКО ТЪРНОВО, МОН и НПО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VІІ: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ОБЩЕСТВЕН СЪВЕТ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VІІI: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КОМИСИЯ ПО ЕТИКА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IX: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ЦЕЛИ И СРЕДСТВА НА ЕТИЧНАТА КОМИСИЯ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РАЗДЕЛ Х: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САНКЦИИ И ОТГОВОРНОСТИ </w:t>
      </w:r>
    </w:p>
    <w:p w:rsidR="00BC60F2" w:rsidRDefault="00BC60F2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ХI: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ЗАКЛЮЧИТЕЛНИ РАЗПОРЕДБИ </w:t>
      </w:r>
    </w:p>
    <w:p w:rsidR="00DD7C76" w:rsidRPr="00BC60F2" w:rsidRDefault="00DD7C76" w:rsidP="00BC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C60F2" w:rsidRPr="00BC60F2" w:rsidRDefault="00BC60F2" w:rsidP="00BC60F2">
      <w:pPr>
        <w:spacing w:before="100" w:beforeAutospacing="1" w:after="100" w:afterAutospacing="1" w:line="240" w:lineRule="auto"/>
        <w:ind w:right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ВЪВЕДЕНИЕ </w:t>
      </w:r>
    </w:p>
    <w:p w:rsidR="00BC60F2" w:rsidRPr="00BC60F2" w:rsidRDefault="000A7496" w:rsidP="000A7496">
      <w:pPr>
        <w:spacing w:line="240" w:lineRule="auto"/>
        <w:ind w:left="-15" w:right="1" w:firstLine="72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Етичният кодекс на ДГ „ Детски свят</w:t>
      </w:r>
      <w:r w:rsid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разработен о</w:t>
      </w:r>
      <w:r w:rsid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т директора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комисия от педагогически специалисти и представители на</w:t>
      </w:r>
      <w:r w:rsid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обществения съвет към детската градина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изискванията на чл. 269, ал. 1, т.11 от ЗПУО. </w:t>
      </w:r>
    </w:p>
    <w:p w:rsidR="00BC60F2" w:rsidRPr="00BC60F2" w:rsidRDefault="00BC60F2" w:rsidP="000A7496">
      <w:pPr>
        <w:spacing w:line="240" w:lineRule="auto"/>
        <w:ind w:left="-15" w:right="1" w:firstLine="72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Етичният кодекс представя стандартите за етично поведение на работещите с деца в образователно-възпитателния процес и има за цел: </w:t>
      </w:r>
    </w:p>
    <w:p w:rsidR="00BC60F2" w:rsidRPr="00BC60F2" w:rsidRDefault="00BC60F2" w:rsidP="00BC60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място, къде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 се изгражда сплотена  общност на деца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, учители и родители. Тази общност постига много повече на принципа на общото действие, като подпомага и допълва личните усилия на всеки. Всички членове на общността се отнасят с уважение помежду си и си помагат за постигането на една обща цел – по-добро образование.</w:t>
      </w:r>
    </w:p>
    <w:p w:rsidR="00BC60F2" w:rsidRPr="00BC60F2" w:rsidRDefault="00BC60F2" w:rsidP="00BC60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Всеки учител осъществява своите професионални задължения в услуга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децата 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допринася за формиране облика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C60F2" w:rsidRPr="00BC60F2" w:rsidRDefault="00BC60F2" w:rsidP="00BC60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всеки работещ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чест и морален дълг да спазва принципите на професионалната етика.</w:t>
      </w:r>
    </w:p>
    <w:p w:rsidR="00BC60F2" w:rsidRPr="00BC60F2" w:rsidRDefault="00BC60F2" w:rsidP="00BC60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Детството е изключително важен период от живота на човека. </w:t>
      </w:r>
    </w:p>
    <w:p w:rsidR="00BC60F2" w:rsidRPr="00BC60F2" w:rsidRDefault="00BC60F2" w:rsidP="00BC60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Семейството е най- естествената среда за развитието на детето. </w:t>
      </w:r>
    </w:p>
    <w:p w:rsidR="00BC60F2" w:rsidRPr="00BC60F2" w:rsidRDefault="00BC60F2" w:rsidP="00BC60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Всяко дете притежава неповторима уникалност и стойност. </w:t>
      </w:r>
    </w:p>
    <w:p w:rsidR="00BC60F2" w:rsidRPr="00BC60F2" w:rsidRDefault="00BC60F2" w:rsidP="00BC60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всяко дете е гарантирано правото на : свобода на изразяване на мнение;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свобода на мисълта, съвестта и религия;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формиране на собствени възгледи в право да ги изразява свободно; </w:t>
      </w:r>
    </w:p>
    <w:p w:rsidR="00BC60F2" w:rsidRPr="00BC60F2" w:rsidRDefault="00BC60F2" w:rsidP="00BC60F2">
      <w:pPr>
        <w:pStyle w:val="a9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учи колкото може по – добре;</w:t>
      </w:r>
    </w:p>
    <w:p w:rsidR="00BC60F2" w:rsidRPr="00BC60F2" w:rsidRDefault="00BC60F2" w:rsidP="00BC60F2">
      <w:pPr>
        <w:pStyle w:val="a9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решава конфликтите с агресия;</w:t>
      </w:r>
    </w:p>
    <w:p w:rsidR="00BC60F2" w:rsidRPr="00BC60F2" w:rsidRDefault="00BC60F2" w:rsidP="00BC60F2">
      <w:pPr>
        <w:pStyle w:val="a9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спазва п</w:t>
      </w:r>
      <w:r w:rsid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>равилника за поведение в детската градина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BC60F2" w:rsidRPr="00BC60F2" w:rsidRDefault="00BC60F2" w:rsidP="00BC60F2">
      <w:pPr>
        <w:pStyle w:val="a9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иска съвети от учители и родители, когато се налага;</w:t>
      </w:r>
    </w:p>
    <w:p w:rsidR="00BC60F2" w:rsidRPr="00BC60F2" w:rsidRDefault="00BC60F2" w:rsidP="00BC60F2">
      <w:pPr>
        <w:pStyle w:val="a9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уважава различните мнения;</w:t>
      </w:r>
    </w:p>
    <w:p w:rsidR="00BC60F2" w:rsidRPr="00BC60F2" w:rsidRDefault="00BC60F2" w:rsidP="00BC60F2">
      <w:pPr>
        <w:pStyle w:val="a9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оказва помощ на нуждаещите се;</w:t>
      </w:r>
    </w:p>
    <w:p w:rsidR="00BC60F2" w:rsidRPr="00BC60F2" w:rsidRDefault="00BC60F2" w:rsidP="00BC60F2">
      <w:pPr>
        <w:pStyle w:val="a9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изисква информация по всички интересуващи го въпроси.</w:t>
      </w:r>
    </w:p>
    <w:p w:rsidR="00BC60F2" w:rsidRPr="00BC60F2" w:rsidRDefault="00AB0726" w:rsidP="00BC60F2">
      <w:pPr>
        <w:pStyle w:val="a9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употребява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нецензурни изрази;</w:t>
      </w:r>
    </w:p>
    <w:p w:rsidR="00BC60F2" w:rsidRPr="00AB0726" w:rsidRDefault="00AB0726" w:rsidP="00AB0726">
      <w:pPr>
        <w:pStyle w:val="a9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сплетничи</w:t>
      </w:r>
      <w:r w:rsidR="00BC60F2" w:rsidRP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друг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деца</w:t>
      </w:r>
      <w:r w:rsidR="00BC60F2" w:rsidRP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DD7C76" w:rsidRPr="00DD7C76" w:rsidRDefault="00BC60F2" w:rsidP="00DD7C76">
      <w:pPr>
        <w:pStyle w:val="aa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DD7C76">
        <w:rPr>
          <w:rFonts w:ascii="Times New Roman" w:hAnsi="Times New Roman" w:cs="Times New Roman"/>
          <w:b/>
          <w:sz w:val="24"/>
          <w:szCs w:val="24"/>
          <w:lang w:eastAsia="bg-BG"/>
        </w:rPr>
        <w:t>НОРМАТИВНА ОСНОВА:</w:t>
      </w:r>
    </w:p>
    <w:p w:rsidR="00DD7C76" w:rsidRPr="00DD7C76" w:rsidRDefault="00BC60F2" w:rsidP="00DD7C7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bg-BG"/>
        </w:rPr>
      </w:pPr>
      <w:r w:rsidRPr="00DD7C76">
        <w:rPr>
          <w:rFonts w:ascii="Times New Roman" w:hAnsi="Times New Roman" w:cs="Times New Roman"/>
          <w:sz w:val="24"/>
          <w:szCs w:val="24"/>
          <w:lang w:eastAsia="bg-BG"/>
        </w:rPr>
        <w:t xml:space="preserve">Конвенцията на ООН за правата на детето; </w:t>
      </w:r>
    </w:p>
    <w:p w:rsidR="00BC60F2" w:rsidRPr="00DD7C76" w:rsidRDefault="00BC60F2" w:rsidP="00DD7C7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bg-BG"/>
        </w:rPr>
      </w:pPr>
      <w:r w:rsidRPr="00DD7C76">
        <w:rPr>
          <w:rFonts w:ascii="Times New Roman" w:hAnsi="Times New Roman" w:cs="Times New Roman"/>
          <w:sz w:val="24"/>
          <w:szCs w:val="24"/>
          <w:lang w:eastAsia="bg-BG"/>
        </w:rPr>
        <w:t xml:space="preserve">Европейската харта за правата на човека; </w:t>
      </w:r>
    </w:p>
    <w:p w:rsidR="00DD7C76" w:rsidRPr="00DD7C76" w:rsidRDefault="00BC60F2" w:rsidP="00DD7C7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bg-BG"/>
        </w:rPr>
      </w:pPr>
      <w:r w:rsidRPr="00DD7C76">
        <w:rPr>
          <w:rFonts w:ascii="Times New Roman" w:hAnsi="Times New Roman" w:cs="Times New Roman"/>
          <w:sz w:val="24"/>
          <w:szCs w:val="24"/>
          <w:lang w:eastAsia="bg-BG"/>
        </w:rPr>
        <w:t xml:space="preserve">Конституция на РБ; </w:t>
      </w:r>
    </w:p>
    <w:p w:rsidR="00DD7C76" w:rsidRPr="00DD7C76" w:rsidRDefault="00BC60F2" w:rsidP="00DD7C7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bg-BG"/>
        </w:rPr>
      </w:pPr>
      <w:r w:rsidRPr="00DD7C76">
        <w:rPr>
          <w:rFonts w:ascii="Times New Roman" w:hAnsi="Times New Roman" w:cs="Times New Roman"/>
          <w:sz w:val="24"/>
          <w:szCs w:val="24"/>
          <w:lang w:eastAsia="bg-BG"/>
        </w:rPr>
        <w:t>Закон за защита правата на детето;</w:t>
      </w:r>
    </w:p>
    <w:p w:rsidR="00DD7C76" w:rsidRPr="00DD7C76" w:rsidRDefault="00BC60F2" w:rsidP="00DD7C7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bg-BG"/>
        </w:rPr>
      </w:pPr>
      <w:r w:rsidRPr="00DD7C76">
        <w:rPr>
          <w:rFonts w:ascii="Times New Roman" w:hAnsi="Times New Roman" w:cs="Times New Roman"/>
          <w:sz w:val="24"/>
          <w:szCs w:val="24"/>
          <w:lang w:eastAsia="bg-BG"/>
        </w:rPr>
        <w:t xml:space="preserve">Закон за защита правата на човека; </w:t>
      </w:r>
    </w:p>
    <w:p w:rsidR="00DD7C76" w:rsidRPr="00DD7C76" w:rsidRDefault="00BC60F2" w:rsidP="00DD7C7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bg-BG"/>
        </w:rPr>
      </w:pPr>
      <w:r w:rsidRPr="00DD7C76">
        <w:rPr>
          <w:rFonts w:ascii="Times New Roman" w:hAnsi="Times New Roman" w:cs="Times New Roman"/>
          <w:sz w:val="24"/>
          <w:szCs w:val="24"/>
          <w:lang w:eastAsia="bg-BG"/>
        </w:rPr>
        <w:t xml:space="preserve">Закон за предучилищното и училищно образование; </w:t>
      </w:r>
    </w:p>
    <w:p w:rsidR="00BC60F2" w:rsidRPr="00DD7C76" w:rsidRDefault="00BC60F2" w:rsidP="00DD7C76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bg-BG"/>
        </w:rPr>
      </w:pPr>
      <w:r w:rsidRPr="00DD7C76">
        <w:rPr>
          <w:rFonts w:ascii="Times New Roman" w:hAnsi="Times New Roman" w:cs="Times New Roman"/>
          <w:sz w:val="24"/>
          <w:szCs w:val="24"/>
          <w:lang w:eastAsia="bg-BG"/>
        </w:rPr>
        <w:t xml:space="preserve">Стандарт за приобщаващо образование.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І: ОСНОВНИ ПОЛОЖЕНИЯ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Чл. 1. Етичният кодекс е създаден на основание Чл. 175. (1) от ЗПУО и е подчинен на общите принципи в системата на предучилищното и училищното образование: Този кодекс определя правилата за поведение на работниците и слу</w:t>
      </w:r>
      <w:r w:rsidR="000A7496">
        <w:rPr>
          <w:rFonts w:ascii="Times New Roman" w:eastAsia="Times New Roman" w:hAnsi="Times New Roman" w:cs="Times New Roman"/>
          <w:sz w:val="24"/>
          <w:szCs w:val="24"/>
          <w:lang w:eastAsia="bg-BG"/>
        </w:rPr>
        <w:t>жителите в ДГ „ Детски свят“</w:t>
      </w:r>
      <w:r w:rsidR="000A7496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и има за цел да повиши общественото доверие в техния професионализъм и морал, както и да издигне престижа на</w:t>
      </w:r>
      <w:r w:rsidR="00AB0726" w:rsidRP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2. (1) Дейността на всички работещи в </w:t>
      </w:r>
      <w:r w:rsid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="00AB0726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осъществява при спазване принципите на законност, лоялност, честност, безпристрастност, политическа неутралност, отговорност и отчетност.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Служителите изпълняват служебните си задължения при строго спазване на законодателството в Република България, като съдейства за провеждането на държавна политика в сферата на образованието 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(3) Служителите в зависимост от функциите, които изпълняват, осъществяват действия, предлагат и вземат решения, водещи до елиминиране на произвола и укрепване на доверието в</w:t>
      </w:r>
      <w:r w:rsidR="00AB0726" w:rsidRP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Служителите извършват дейността си компетентно, обективно и добросъвестно, като се стремят непрекъснато да подобряват работата си в интерес на </w:t>
      </w:r>
      <w:r w:rsid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децата 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техните семейства.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(5) Служителите следват поведение, което не накърнява престижа на </w:t>
      </w:r>
      <w:r w:rsid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не само при изпълнение на служебните си задължения, но и в своя обществен и личен живот.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(6) При изпълнение на служебните си задължения служ</w:t>
      </w:r>
      <w:r w:rsid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ителите се отнасят любезно, въз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питано и с уважение към всеки, като зачитат правата и достойнството на личността и не допускат каквито и да са прояви на дискриминация.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Чл.3. Спазването на Етичния кодекс е задължително за всички служители на училищната общност и се следи от Комисия по етика при</w:t>
      </w:r>
      <w:r w:rsid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детската градина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която разглежда всички случаи на неговото нарушаване и налага предвидените в него санкции.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ІІ: ЦЕЛИ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Чл.4. Етичният кодекс има за цел: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Да представи основните ценности и принципи, които работещите с деца трябва да знаят и спазват в своята практика;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Да утвърдят волята и стремежа на работещите с деца за етичност в практическата им дейност;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Да насочат поведението и подпомогнат работещите с деца в решаването на етични дилеми, които срещат в своята практика;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Да очертаят моралните отговорности на работещите с деца към детето, към семейството, помежду си и към обществото.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РАЗДЕЛ ІІІ: ПРОФЕСИОНАЛНИ ЦЕННОСТИ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Работещите с деца изпълняват своите функции, като се ръководят от основните ценности и принципи: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5. Работещият с деца трябва да притежава определени личности, морални и социални качества.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Чл.6. Работещият с деца специалист се обляга на своята</w:t>
      </w:r>
      <w:r w:rsid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компетентност - притежава и от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говорно прилага своето познание и опит.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Чл.7. Той не поставя успеха на своята работа в зависимост от професионалния компромис, работи независимо и носи отговорност за действията си.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Чл.8. Професионалистът, работещ с деца, се стреми да изпълнява работата си качествено и в срок, но не заблуждава децата и техните семейства за ефективността и ефикасността на своята дейност, т.е. високо цени честността в отношенията.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Чл.9. Той е коректен в отношенията си с децата и е лоялен спрямо родителите им, но без да пренебрегва отговорността си към обществото.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ІV: ПРАВА И ОТГОВОРНОСТИ НА УЧАСТНИЦИТЕ В УЧИЛИЩНАТА ОБЩНОСТ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ГЛАВА І: ПРИНЦИПИ НА ПРОФЕСИОНАЛНО ПОВЕДЕНИЕ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Чл.10. Доверието и взаимното уважение между професионалиста и семейството са в ос-новата на взаимоотношенията помежду им. В този смисъл професионалистът се ангажира да работи за изграждане на доверие с децата и родителите, да защитава интересите на децата, с които работи, да защитава принципите на поверителност на информацията, да създава реалистична очаквания за резултатите от работата си, да избягва действия и ситуации, които биха предизвикали конфликт.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Чл.11.Работещият с деца професионалист целенасочено се стреми към изграждане, утвърждаване и повишаване на доверието и уважението към професията. Затова той се ангажира да развива и популяризира успешни практики, да работи за повишаване на професионалната си отговорност и компетентност, да подпомага професионалното израстване на своите колеги и да насърчава проявите на висок професионализъм и морал, да се стреми към прозрачност и социална отговорност в работата си. </w:t>
      </w:r>
    </w:p>
    <w:p w:rsidR="00BC60F2" w:rsidRDefault="00DF15C9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12. 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Работещият с деца професионалист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сътрудничи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неправителствени организации и представители на обще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ствеността, като запазва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професионална независимост.</w:t>
      </w:r>
    </w:p>
    <w:p w:rsidR="000A7496" w:rsidRDefault="000A749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A7496" w:rsidRPr="00BC60F2" w:rsidRDefault="000A749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56BB1" w:rsidRDefault="00156BB1" w:rsidP="00BC60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C60F2" w:rsidRPr="00BC60F2" w:rsidRDefault="00BC60F2" w:rsidP="00BC60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ГЛАВА ІІ: ПОДКРЕПА ЗА</w:t>
      </w:r>
      <w:r w:rsidR="00AB072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ЛИЧНОСТНО РАЗВИТИЕ НА ДЕЦАТА</w:t>
      </w: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      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ІІ.А. МОРАЛНИ ОТГОВОРНОСТИ КЪМ ДЕТЕТО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Чл.13. Работещите с деца изпълняват своите функции, като се ръководят от основните ценности и принципи: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14. Всяко дете има право на закрила срещу нарушаващите неговото достойнство методи на възпитание, физическо, психическо или друго насилие или форми на въздействие.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15. Всяко дете има право на закрила за нормалното му физическо, умствено, нравствено и социално развитие.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16. Всяко дете и всяко семейство заслужават да бъдат подпомогнати да развият пълния си потенциал.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17. Във всички случаи да се защитават по най-добър начин интересите на детето.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18. Всяко дете, попаднало в риск, има нужда от специална закрила за извеждането му от рисковата ситуация.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19. Да основаваме практиката си на съвременните знания за детското развитие и познаването на индивидуалните особености на всяко дете.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20. Да разбираме и уважаваме уникалността на всяко дете.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21. Да се съобразяваме със специфичната уязвимост на всяко дете.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22. Да създаваме безопасна и здравословна среда, която стимулира социалното, емоционалното и физическото развитие на детето.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23. Да подкрепяме правото на детето на свободно изразяване на мнение по всички въпроси от негов интерес.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24. Да работим в най-добрия интерес на детето.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25. Да осигуряваме на децата с увреждания равни възможности за достъп до адекватни грижи и образование.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26. Да не участваме в практики, които не зачитат достойнството на детето или са опасни и вредни за физическото и емоционално му здраве и развитие.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27. Да не участваме в практики, които дискриминират по някакъв начин децата на основата на раса, етнически произход, религия, пол, националност, език, способности, или на базата на статуса, поведението или убежденията на родителите.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28. При съмнение за малтретиране да уведомяваме органите за закрила на детето и да следим дали са предприети необходимите мерки.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Чл. 29. Когато друго лице изкаже подозрения за малтретиране на дете, да му окажем пълно съдействие за предприемане на подходящи действия за закрила на детето. </w:t>
      </w:r>
    </w:p>
    <w:p w:rsidR="00BC60F2" w:rsidRPr="000A7496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74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30. Когато разберем за действия или ситуации, които заплашват здравето и сигурността на детето, ние имаме моралната и законова отговорност да информираме органите по закрила на детето.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31. Да опазваме личната информация за възпитаниците си и техните семейства и да я ползваме само и единствено в техен интерес и във връзка и по</w:t>
      </w:r>
      <w:r w:rsid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повод на изпълнение на морални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 си и служебните си ангажименти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ІІ.Б. М</w:t>
      </w:r>
      <w:r w:rsidR="00AB072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ОРАЛНИ ОТГОВОРНОСТИ НА ДЕЦАТА</w:t>
      </w:r>
    </w:p>
    <w:p w:rsidR="00BC60F2" w:rsidRPr="00AB0726" w:rsidRDefault="00BC60F2" w:rsidP="00AB0726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AB0726">
        <w:rPr>
          <w:rFonts w:ascii="Times New Roman" w:hAnsi="Times New Roman" w:cs="Times New Roman"/>
          <w:sz w:val="24"/>
          <w:szCs w:val="24"/>
          <w:lang w:eastAsia="bg-BG"/>
        </w:rPr>
        <w:t>Чл. 32. Училищната общност е като семейство, в което всички членове се отнасят</w:t>
      </w:r>
    </w:p>
    <w:p w:rsidR="00BC60F2" w:rsidRPr="00AB0726" w:rsidRDefault="00BC60F2" w:rsidP="00AB0726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AB0726">
        <w:rPr>
          <w:rFonts w:ascii="Times New Roman" w:hAnsi="Times New Roman" w:cs="Times New Roman"/>
          <w:sz w:val="24"/>
          <w:szCs w:val="24"/>
          <w:lang w:eastAsia="bg-BG"/>
        </w:rPr>
        <w:t>помежду си с уважение.</w:t>
      </w:r>
    </w:p>
    <w:p w:rsid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33</w:t>
      </w:r>
      <w:r w:rsidR="00AB0726">
        <w:rPr>
          <w:rFonts w:ascii="Times New Roman" w:eastAsia="Times New Roman" w:hAnsi="Times New Roman" w:cs="Times New Roman"/>
          <w:sz w:val="24"/>
          <w:szCs w:val="24"/>
          <w:lang w:eastAsia="bg-BG"/>
        </w:rPr>
        <w:t>. Основна грижа на детето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личното му развитие и успех, който се гарантира от благоприятния климат на сигурност в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детската градина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Затова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детето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трябва да се стреми към добронамерени и приятелски отношения със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другите деца 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C60F2" w:rsidRPr="00BC60F2" w:rsidRDefault="00BC60F2" w:rsidP="00A821F4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ІІІ: РОДИТЕЛИ</w:t>
      </w:r>
    </w:p>
    <w:p w:rsidR="00BC60F2" w:rsidRPr="00BC60F2" w:rsidRDefault="00BC60F2" w:rsidP="00A821F4">
      <w:pPr>
        <w:spacing w:before="100" w:beforeAutospacing="1" w:after="100" w:afterAutospacing="1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ІІІ. А. МОРАЛНИ ОТГОВОРНОСТИ КЪМ СЕМЕЙСТВОТО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34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(1)Първостепенна отговорност на персонала е подпомагане семейството при отглеждането и възпитанието на децата.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Зачитане достойнството на всяко семейство и неговата култура, обичаи, език и убеждения.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Уважаване ценностите на семейството при отглеждане и възпитание на децата и правото му да взема решения за своите деца.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Информиране на семейството за всички решения, отнасящи се до детето и за начина, по който се работи с детето.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35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.Не позволяваме и не участваме в изследвания, които по някакъв начин могат да застрашат здравето, образованието, развитието или благополучието на детето.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36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Да не използваме нашите отношения със семейството за лично облагодетелства-не..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37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Осигуряване конфиденциалност на информация и зачитане пра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>вото на семейство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то на личен живот с изключение на случаите на малтретиране и лоша грижа.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38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Разкриването на поверителна информация за детето може да стане само с разрешение на семейството. Това не важи в случаите на малтретиране и лоша грижа.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Чл. 39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В случаите на конфликт между членовете на семейството, да се работи открито, споделяйки наблюденията си за детето с цел всички включени страни да вземат информирано решение, като стриктно се въздържаме от вземане страна в конфликта. </w:t>
      </w:r>
    </w:p>
    <w:p w:rsidR="00DD7C76" w:rsidRDefault="00DD7C76" w:rsidP="00BC60F2">
      <w:pPr>
        <w:spacing w:before="100" w:beforeAutospacing="1" w:after="100" w:afterAutospacing="1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C60F2" w:rsidRPr="00BC60F2" w:rsidRDefault="00BC60F2" w:rsidP="00BC60F2">
      <w:pPr>
        <w:spacing w:before="100" w:beforeAutospacing="1" w:after="100" w:afterAutospacing="1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ІІІ. Б. МОРАЛНИ ОТГОВОРНОСТИ НА РОДИТЕЛИТЕ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40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Родителите помагат според възможностите си за да се утвърди трайно </w:t>
      </w:r>
      <w:proofErr w:type="spellStart"/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авторитетa</w:t>
      </w:r>
      <w:proofErr w:type="spellEnd"/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</w:t>
      </w:r>
      <w:r w:rsidR="00A821F4" w:rsidRP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41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Основни задължения на родителя /настойника/ са: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т.1 Да проявява постоянни грижи за доброто 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възпитание и 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образование </w:t>
      </w:r>
      <w:r w:rsidR="000A7496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дете</w:t>
      </w:r>
      <w:r w:rsidR="000A7496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т.2 Да следи и насърчава неговите успехи;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т. 3 Да го съветва и осигурява всички възможности за творческото му развитие;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т. 4 Съдейства за самостоятелното критично мислене на детето;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т. 5 Съобразява се с индивидуалните потребности и желания на детето.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42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Семейството трябва да дава пример за разбирателство и добри отношения.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43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Задължение на родителя /настойника/ е да се интересува от мнението на учителите и да се съобразява с тях.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44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Родителят трябва да упражнява контрол и да налага своя авторитет без насилие като зачита детето и спазва основните му права.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45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Родителят възпитава детето чрез личния си пример в дух на уважение, толерантност, инициативност и свободолюбие.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46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Родителят трябва да се стреми да решава конфликтите между поколенията спокойно и в контакт с всички членове на училищната общност.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47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Родителят подготвя детето за живота и има една основна морална задача – да създава ценности и да ги предава на следващите поколения.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ГЛАВА ІV: МОРАЛНИ ОТГОВОРНОСТИ КЪМ КОЛЕГИТЕ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48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Изграждане и поддържане отношения на уважение, доверие, сътрудничество и коректност.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49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Обменяне на информация и ресурси, които имат отношение към благополучието на 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="00A821F4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правата на детето.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50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Утвърждаване на собствения и на колегите си авторитет чрез лично поведение и чувство за отговорност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Чл. 51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Недопускане на действия, които биха уронили престижа на професията и нетърпимост към подобни действия.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52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Когато противоречията между колеги не могат да бъдат разрешени от самите тях, те търсят съдействието на непосредствения ръководител.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ГЛАВА V: МОРАЛНИ ОТГОВОРНОСТИ КЪМ ОБЩЕСТВОТО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53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Да работим за създаване на сигурна обществена среда, в която детето да получава адекватни здравни грижи, храна, подслон, възпитание и да живее без насилие.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54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Да работим за подобряване на сътрудничеството между организациите както и за интердисциплинарното взаимодействие между професиите, които имат отношение към благополучието на децата и семейството.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55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Да съдействаме за повишаване степента на разбиране на децата и техните нужди от обществото.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56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Да работим за популяризиране правата на децата, както и за повишаване чувствителността на обществото към нарушаването им.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57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Да работим в подкрепа на законите и политиките, които подпомагат благополучието на децата и семействата им и противопоставяне на тези, които го нарушават.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V: ПОВЕДЕНИЕ НА СЛУЖИТЕЛЯ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ГЛАВА І: ПРОФЕСИОНАЛНО ПОВЕДЕНИЕ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58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Всички задължения на учителя са свързани с основното му право да изисква подобаващо уважение и признание за своя труд.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59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(1) Служителят е длъжен да спазва служебната йерархия и стриктно да изпълнява актовете и заповедите на </w:t>
      </w:r>
      <w:proofErr w:type="spellStart"/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горестоящите</w:t>
      </w:r>
      <w:proofErr w:type="spellEnd"/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Служителят не е длъжен да изпълни нареждане, което засяга неговите права, правата на неговата съпруга или съпруг, роднини по права линия без ограничения, по съребрена линия до четвърта степен и по сватовство до втора степен включително. В този случай той е длъжен незабавно да уведоми органа, от когото е получил нареждането.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60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Служителят не трябва да изразява лични мнения по начин, който може да бъде тълкуван като официална позиция на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детската градина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61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Служителят не трябва да позволява да бъде поставян или да изглежда поставен в положение на зависимост от когото и да било. Той също не трябва да върши работата си по начин, допускащ влияние от друг.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62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(1) Служителят опазва повереното му имущество с грижата на добър стопанин и не допуска използването му за лични цели.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(2) Информира своевременно непосредствения си ръков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>одител за загубата или поврежда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>то на повереното му имущество.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63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Служителят в изпълнение на заеманата длъжност, трябва да осигури ефективно, компетентно и икономично използване на собствеността, средствата, услугите и финансовите източници, които са му поверени. Те не трябва да бъдат използвани за лични цели или да бъдат предоставяни на трети лица, освен ако е изрично предвидено.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64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Служителят трябва да извършва необходимите действия за защита на сигурността и поверителността на информацията, за която е отговорен или му е известна. Използва данните и документите в училището единствено по повод изпълнение на служебните си задължения при спазване правилата за защита на информацията.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ІІ: ЛИЧНО ПОВЕДЕНИЕ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65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(1) При изпълнение на служебните си задължения и в обществения си живот служителите следват поведение, което не уронва престижа на 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>ДГ</w:t>
      </w:r>
      <w:r w:rsidR="000A74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 Детски свят“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Служителите не допускат на работното си място поведение, несъвместимо с добрите нрави.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Служителите се стремят да избягват в поведението си конфликтни ситуации, а при възникването им полагат усилия да ги преустановят, запазвайки спокойствие и контрол над поведението си.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Служителите спазват благоприличието и деловия вид в облеклото, съответстващи на служебното положение и на институцията, която представлява.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66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Служителят не може да участва в скандални прояви, с които би могъл да накърни престижа на 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="00A821F4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67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Служителят поставя пред своя ръководител открито и честно проблемите, с които се сблъсква в процеса на работата.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68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(1) Служителят противодейства на корупционни прояви и на други неправомерни действия в</w:t>
      </w:r>
      <w:r w:rsidR="00A821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детската градина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Служителят не допуска да бъде поставен във финансова зависимост или в друга обвързаност от външни лица или организации, както и да иска и да приема подаръци, услуги, пари, облаги или други ползи, които могат да повлияят на изпълнението на служебните му задължения, на неговите решения или да нарушат професионалния му подход по определени въпроси.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Служителят не може да приема подаръци или облаги, които могат да бъдат възприети като награда за извършване на работа, която влиза в служебните му задължения.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Чл. 69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Служителят не може да упражнява дейности, посочени в законодателството като несъвместими с неговите задължения и отговорности, както и да получава доходи от такива дейности.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70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При осъществяването на действия, несъвместими с поведението по този кодекс, служителят на </w:t>
      </w:r>
      <w:r w:rsidR="006F79F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="006F79FC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следва да подаде молба за прекратяване на трудовите правоотношения 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ГЛАВА ІІІ: КОНФЛИКТ НА ИНТЕРЕСИ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71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Конфликт на интереси възниква, когато служителят има личен интерес, който му влияе до толкова, че пречи на безпристрастното и обективно вземане на решения или изпълнение на служебни задължения.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(1). Служителят трябва да избягва всякакви ситуации, които могат да доведат до конфликт на интереси. При появяването на такъв конфликт той е длъжен да информира веднага ръководителя си.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Служителят не може да използва служебното си положение за лично и на семейството си облагодетелстване, давайки платени уроци по принуда.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Служителят не трябва да допуска възможност друг служител да го постави в реален или предполагаем конфликт на интереси.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(4) В случай на вече възникнал конфликт на интереси и само съобразно с нарежданията на ръководителя му, служителят може да се оттегли от служе</w:t>
      </w:r>
      <w:r w:rsidR="006F79FC">
        <w:rPr>
          <w:rFonts w:ascii="Times New Roman" w:eastAsia="Times New Roman" w:hAnsi="Times New Roman" w:cs="Times New Roman"/>
          <w:sz w:val="24"/>
          <w:szCs w:val="24"/>
          <w:lang w:eastAsia="bg-BG"/>
        </w:rPr>
        <w:t>бни си задължения, които са при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чина за възникването на конфликта.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VІ: ВЗАИМООТНОШЕНИЯ </w:t>
      </w:r>
      <w:r w:rsidR="000A749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 ОРГАНИЗАЦИОННИТЕ СТРУКТУРИ НА</w:t>
      </w:r>
      <w:r w:rsidR="004437A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ОБЩИНА  ПОЛСКИ ТРЪМБЕШ, РУО ВЕЛИКО ТЪРНОВО</w:t>
      </w: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МОН и НПО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72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(1) Служителите подпомагат органите на държавна и местна власт с висок професионализъм, безпристрастност и активност при разработването и провеждането на държавната политика, както и при изпълнението на взетите решения и осъществяването на неговите правомощия.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Когато прави предложения пред органите на държавна и местна власт, служителят предоставя цялата информация, отнасяща се до вземането на конкретно решение.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Отговаря на поставените въпроси съобразно функциите, които изпълнява, като при необходимост пренасочва въпросите към друг служител, притежаващ съответната компетентност.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73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Служителите предоставят исканата информация от органите на държавна и местна власт бързо, точно и коректно, освен ако изрично не е посочено друго в нормативен акт, засягащо поверителна информация. В тези случаи се иска разр</w:t>
      </w:r>
      <w:r w:rsidR="004437AA">
        <w:rPr>
          <w:rFonts w:ascii="Times New Roman" w:eastAsia="Times New Roman" w:hAnsi="Times New Roman" w:cs="Times New Roman"/>
          <w:sz w:val="24"/>
          <w:szCs w:val="24"/>
          <w:lang w:eastAsia="bg-BG"/>
        </w:rPr>
        <w:t>ешение от директора на детската градина.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24940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74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Служителите активно съдействат за осъществяване на партньорски отношения с НПО и органите на държавната и местна власт.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</w:t>
      </w: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VІІ: ОБЩЕСТВЕН СЪВЕТ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75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(1) На основание чл. 265 от ЗПУО, с цел създаване на условия за активни и демократично функциониращи общности, в </w:t>
      </w:r>
      <w:r w:rsidR="004437AA">
        <w:rPr>
          <w:rFonts w:ascii="Times New Roman" w:eastAsia="Times New Roman" w:hAnsi="Times New Roman" w:cs="Times New Roman"/>
          <w:sz w:val="24"/>
          <w:szCs w:val="24"/>
          <w:lang w:eastAsia="bg-BG"/>
        </w:rPr>
        <w:t>ДГ</w:t>
      </w:r>
      <w:r w:rsidR="000A7496">
        <w:rPr>
          <w:rFonts w:ascii="Times New Roman" w:eastAsia="Times New Roman" w:hAnsi="Times New Roman" w:cs="Times New Roman"/>
          <w:sz w:val="24"/>
          <w:szCs w:val="24"/>
          <w:lang w:eastAsia="bg-BG"/>
        </w:rPr>
        <w:t>„ Детски свят“</w:t>
      </w:r>
      <w:r w:rsidR="000A7496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създава обществен съвет, който подпомага развитието на</w:t>
      </w:r>
      <w:r w:rsidR="004437AA" w:rsidRPr="00443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437AA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, осъществява гражд</w:t>
      </w:r>
      <w:r w:rsidR="004437AA">
        <w:rPr>
          <w:rFonts w:ascii="Times New Roman" w:eastAsia="Times New Roman" w:hAnsi="Times New Roman" w:cs="Times New Roman"/>
          <w:sz w:val="24"/>
          <w:szCs w:val="24"/>
          <w:lang w:eastAsia="bg-BG"/>
        </w:rPr>
        <w:t>ански контрол на управление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участва в създаването и приемането на етичния кодекс на училищната общност.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(2) При неодобрение от обществения съвет на актовете, те се връщат с 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решение.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 VІІI: КОМИСИЯ ПО ЕТИКА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76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(1) За спазването на Етичния кодекс и разрешаване на възникнали с приложението му казуси към </w:t>
      </w:r>
      <w:r w:rsidR="004437AA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="004437AA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създава Комисия по етика.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Членовете се избират от Педагогическия съвет за срок от две години.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(3) Те трябва да имат най-малко 5 години трудов стаж в</w:t>
      </w:r>
      <w:r w:rsidR="004437AA" w:rsidRPr="00443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437AA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Могат да бъдат преизбирани за още две. Следващият избор е след двугодишен интервал.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Комисията се избира в срок до един месец след утвърждаването на Етичния кодекс от Педагогическия съвет.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77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.(1) Комисията по етика разглежда жалби, свързани със спазването на този кодекс и дава задължителни тълкувания на Етичния кодекс.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78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Всеки заинтересован член може да внесе жалба в Комисията по етика.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79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.(1) Комисията по етика разглежда постъпилите жалби най-късно в едноседмичен срок от постъпването им и се произнася с мотивирано становище, въз основа на което Директорът взима решение най-късно в едномесечен срок от постъпването им.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Непроизнасянето в срок се смята за мълчалив отказ за налагане на санкция.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80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Комисията по етика е длъжна веднъж годишно да отчита дейността си пред Педагогическия съвет на </w:t>
      </w:r>
      <w:r w:rsidR="004437AA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градина.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81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(1). Комисията по етика е постоянно действаща.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(2) Ком</w:t>
      </w:r>
      <w:r w:rsidR="00443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исията по етика се състои от 3 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души както следва: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представители на </w:t>
      </w:r>
      <w:r w:rsidR="00443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педагогическия персонал </w:t>
      </w:r>
      <w:r w:rsidR="00EC6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-2 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</w:p>
    <w:p w:rsidR="00BC60F2" w:rsidRPr="00BC60F2" w:rsidRDefault="004437AA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 представители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непедагогическия персонал </w:t>
      </w:r>
      <w:r w:rsidR="00EC6E16">
        <w:rPr>
          <w:rFonts w:ascii="Times New Roman" w:eastAsia="Times New Roman" w:hAnsi="Times New Roman" w:cs="Times New Roman"/>
          <w:sz w:val="24"/>
          <w:szCs w:val="24"/>
          <w:lang w:eastAsia="bg-BG"/>
        </w:rPr>
        <w:t>- 1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</w:p>
    <w:p w:rsid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На първото си заседание комисията избира своя председател. </w:t>
      </w:r>
    </w:p>
    <w:p w:rsidR="00F24940" w:rsidRPr="00BC60F2" w:rsidRDefault="00F24940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 xml:space="preserve">РАЗДЕЛ ІX: ЦЕЛИ И СРЕДСТВА НА ЕТИЧНАТА КОМИСИЯ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82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(1) Да защитава правото на учителите , служителите и работниците /членове/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ДГ</w:t>
      </w:r>
      <w:r w:rsidR="000A74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 Детски свят“</w:t>
      </w:r>
      <w:r w:rsidR="000A7496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бъдат всестранно и точно информирани;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да допринася за установяването на професионални стандарти;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(3) да допринася за издигането на авторитета на</w:t>
      </w:r>
      <w:r w:rsidR="00EC6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ДГ</w:t>
      </w:r>
      <w:r w:rsidR="000A7496">
        <w:rPr>
          <w:rFonts w:ascii="Times New Roman" w:eastAsia="Times New Roman" w:hAnsi="Times New Roman" w:cs="Times New Roman"/>
          <w:sz w:val="24"/>
          <w:szCs w:val="24"/>
          <w:lang w:eastAsia="bg-BG"/>
        </w:rPr>
        <w:t>„ Детски свят“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да създаде система на саморегулиране на преподавателите чрез прилагане на Етичния кодекс и решаване на спорове между </w:t>
      </w:r>
      <w:r w:rsidR="00EC6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детската градина 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обществото;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(5) да укрепва свободата на словото, защи</w:t>
      </w:r>
      <w:r w:rsidR="00EC6E16">
        <w:rPr>
          <w:rFonts w:ascii="Times New Roman" w:eastAsia="Times New Roman" w:hAnsi="Times New Roman" w:cs="Times New Roman"/>
          <w:sz w:val="24"/>
          <w:szCs w:val="24"/>
          <w:lang w:eastAsia="bg-BG"/>
        </w:rPr>
        <w:t>тавайки правата на учителите, децата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др.членове; </w:t>
      </w:r>
    </w:p>
    <w:p w:rsid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(6) да подпомага българския учител за прилагане на етичните правила и норми.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Х: САНКЦИИ И ОТГОВОРНОСТИ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83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Санкциите по този кодекс се налагат с цел да се предупреди и превъзпита нарушителя към спазване на етичните норми и да се въздейства възпитателно върху останалите членове.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86. (1) Санкциите са: </w:t>
      </w:r>
    </w:p>
    <w:p w:rsidR="00BC60F2" w:rsidRPr="000A7496" w:rsidRDefault="000A749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74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 П</w:t>
      </w:r>
      <w:r w:rsidR="00BC60F2" w:rsidRPr="000A74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исмено уведомяване на служителя или работника и даване публичност на случая; </w:t>
      </w:r>
    </w:p>
    <w:p w:rsidR="00BC60F2" w:rsidRPr="000A7496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74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2.Предложение до работодателя за дисциплинарно наказание. </w:t>
      </w:r>
    </w:p>
    <w:p w:rsidR="00BC60F2" w:rsidRPr="000A7496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74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 Информиране на Обществения съвет.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Непроизнасянето в срок от две седмици от получаване на сигнала се счита за мълчалив отказ за налагане на санкция.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ХI: ЗАКЛЮЧИТЕЛНИ РАЗПОРЕДБИ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84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Контролът за спазване на нормите на настоящия Етичен кодекс се осъществява от Комисията по етика. </w:t>
      </w:r>
    </w:p>
    <w:p w:rsidR="00BC60F2" w:rsidRPr="00BC60F2" w:rsidRDefault="00EC6E16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85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При неспазване нормите на поведение в този кодекс служителите носят дисциплинарна отговорност съгласно Кодекса на труда и Правилника за устро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йството и дейността на детската градина</w:t>
      </w:r>
      <w:r w:rsidR="00BC60F2"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</w:t>
      </w:r>
      <w:r w:rsidR="00EC6E16">
        <w:rPr>
          <w:rFonts w:ascii="Times New Roman" w:eastAsia="Times New Roman" w:hAnsi="Times New Roman" w:cs="Times New Roman"/>
          <w:sz w:val="24"/>
          <w:szCs w:val="24"/>
          <w:lang w:eastAsia="bg-BG"/>
        </w:rPr>
        <w:t>86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При първоначално встъпване в длъжност непосредственият ръководител е длъжен да запознае работещия с разпоредбите на този кодекс. </w:t>
      </w:r>
    </w:p>
    <w:p w:rsidR="00BC60F2" w:rsidRPr="00BC60F2" w:rsidRDefault="00BC60F2" w:rsidP="00BC60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етичен кодекс е приет от Пе</w:t>
      </w:r>
      <w:r w:rsidR="00EC6E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дагогическия съвет на </w:t>
      </w:r>
      <w:r w:rsidR="00156B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03.02.2025</w:t>
      </w:r>
      <w:r w:rsidRPr="00BC60F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</w:t>
      </w:r>
      <w:r w:rsidRPr="00BC60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.и влиза в сила от датата на приемането му. </w:t>
      </w:r>
    </w:p>
    <w:sectPr w:rsidR="00BC60F2" w:rsidRPr="00BC6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B5DEE"/>
    <w:multiLevelType w:val="multilevel"/>
    <w:tmpl w:val="7FD0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D56279"/>
    <w:multiLevelType w:val="multilevel"/>
    <w:tmpl w:val="09F0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90187A"/>
    <w:multiLevelType w:val="hybridMultilevel"/>
    <w:tmpl w:val="62223F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0F2"/>
    <w:rsid w:val="000A7496"/>
    <w:rsid w:val="00156BB1"/>
    <w:rsid w:val="004437AA"/>
    <w:rsid w:val="006F79FC"/>
    <w:rsid w:val="007210BA"/>
    <w:rsid w:val="00A821F4"/>
    <w:rsid w:val="00AB0726"/>
    <w:rsid w:val="00B00806"/>
    <w:rsid w:val="00BC60F2"/>
    <w:rsid w:val="00DA25B2"/>
    <w:rsid w:val="00DD7C76"/>
    <w:rsid w:val="00DF15C9"/>
    <w:rsid w:val="00EC6E16"/>
    <w:rsid w:val="00F24940"/>
    <w:rsid w:val="00F4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9E769"/>
  <w15:docId w15:val="{102A6D37-AA4B-4632-8AA5-4C30CD653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60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BC60F2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3">
    <w:name w:val="Normal (Web)"/>
    <w:basedOn w:val="a"/>
    <w:uiPriority w:val="99"/>
    <w:semiHidden/>
    <w:unhideWhenUsed/>
    <w:rsid w:val="00BC6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BC60F2"/>
    <w:rPr>
      <w:b/>
      <w:bCs/>
    </w:rPr>
  </w:style>
  <w:style w:type="character" w:styleId="a5">
    <w:name w:val="Emphasis"/>
    <w:basedOn w:val="a0"/>
    <w:uiPriority w:val="20"/>
    <w:qFormat/>
    <w:rsid w:val="00BC60F2"/>
    <w:rPr>
      <w:i/>
      <w:iCs/>
    </w:rPr>
  </w:style>
  <w:style w:type="character" w:customStyle="1" w:styleId="jsn-moduleicon">
    <w:name w:val="jsn-moduleicon"/>
    <w:basedOn w:val="a0"/>
    <w:rsid w:val="00BC60F2"/>
  </w:style>
  <w:style w:type="character" w:styleId="a6">
    <w:name w:val="Hyperlink"/>
    <w:basedOn w:val="a0"/>
    <w:uiPriority w:val="99"/>
    <w:semiHidden/>
    <w:unhideWhenUsed/>
    <w:rsid w:val="00BC60F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C6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C60F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C60F2"/>
    <w:pPr>
      <w:ind w:left="720"/>
      <w:contextualSpacing/>
    </w:pPr>
  </w:style>
  <w:style w:type="paragraph" w:styleId="aa">
    <w:name w:val="No Spacing"/>
    <w:uiPriority w:val="1"/>
    <w:qFormat/>
    <w:rsid w:val="00AB0726"/>
    <w:pPr>
      <w:spacing w:after="0" w:line="240" w:lineRule="auto"/>
    </w:pPr>
  </w:style>
  <w:style w:type="paragraph" w:styleId="ab">
    <w:name w:val="Body Text"/>
    <w:basedOn w:val="a"/>
    <w:link w:val="ac"/>
    <w:uiPriority w:val="1"/>
    <w:qFormat/>
    <w:rsid w:val="00156B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ен текст Знак"/>
    <w:basedOn w:val="a0"/>
    <w:link w:val="ab"/>
    <w:uiPriority w:val="1"/>
    <w:rsid w:val="00156BB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3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7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78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45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22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6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092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866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021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641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0108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4768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89560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5867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9888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6115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5474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7728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38967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2772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40229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86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88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7137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0349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4646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6213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6704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0531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0235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3690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341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3248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8484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29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3665</Words>
  <Characters>20897</Characters>
  <Application>Microsoft Office Word</Application>
  <DocSecurity>0</DocSecurity>
  <Lines>174</Lines>
  <Paragraphs>49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 DG</dc:creator>
  <cp:lastModifiedBy>D.Tonkova</cp:lastModifiedBy>
  <cp:revision>10</cp:revision>
  <cp:lastPrinted>2025-01-31T13:38:00Z</cp:lastPrinted>
  <dcterms:created xsi:type="dcterms:W3CDTF">2017-03-16T09:12:00Z</dcterms:created>
  <dcterms:modified xsi:type="dcterms:W3CDTF">2026-10-05T11:44:00Z</dcterms:modified>
</cp:coreProperties>
</file>